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  <w:shd w:val="clear" w:color="auto" w:fill="FFFFFF"/>
          <w:lang w:val="uk-UA"/>
        </w:rPr>
      </w:pPr>
      <w:proofErr w:type="spellStart"/>
      <w:r w:rsidRPr="004404B7">
        <w:rPr>
          <w:color w:val="000000"/>
          <w:shd w:val="clear" w:color="auto" w:fill="FFFFFF"/>
        </w:rPr>
        <w:t>Галкін</w:t>
      </w:r>
      <w:proofErr w:type="spellEnd"/>
      <w:r w:rsidRPr="004404B7">
        <w:rPr>
          <w:color w:val="000000"/>
          <w:shd w:val="clear" w:color="auto" w:fill="FFFFFF"/>
        </w:rPr>
        <w:t xml:space="preserve"> О. О.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jc w:val="center"/>
        <w:rPr>
          <w:b/>
          <w:color w:val="000000"/>
          <w:lang w:val="uk-UA"/>
        </w:rPr>
      </w:pPr>
      <w:r w:rsidRPr="004404B7">
        <w:rPr>
          <w:b/>
          <w:color w:val="000000"/>
          <w:shd w:val="clear" w:color="auto" w:fill="FFFFFF"/>
        </w:rPr>
        <w:t xml:space="preserve">ГІБРИДНИЙ ВЕРСТАТ ДЛЯ ОБРОБКИ КРАЙОК КОМПОЗИТНИХ </w:t>
      </w:r>
      <w:proofErr w:type="gramStart"/>
      <w:r w:rsidRPr="004404B7">
        <w:rPr>
          <w:b/>
          <w:color w:val="000000"/>
          <w:shd w:val="clear" w:color="auto" w:fill="FFFFFF"/>
        </w:rPr>
        <w:t>МАТЕР</w:t>
      </w:r>
      <w:proofErr w:type="gramEnd"/>
      <w:r w:rsidRPr="004404B7">
        <w:rPr>
          <w:b/>
          <w:color w:val="000000"/>
          <w:shd w:val="clear" w:color="auto" w:fill="FFFFFF"/>
        </w:rPr>
        <w:t>ІАЛІВ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404B7">
        <w:rPr>
          <w:color w:val="000000"/>
        </w:rPr>
        <w:t>Композитні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матеріали</w:t>
      </w:r>
      <w:proofErr w:type="spellEnd"/>
      <w:r w:rsidRPr="004404B7">
        <w:rPr>
          <w:color w:val="000000"/>
        </w:rPr>
        <w:t xml:space="preserve"> (КМ) </w:t>
      </w:r>
      <w:proofErr w:type="spellStart"/>
      <w:r w:rsidRPr="004404B7">
        <w:rPr>
          <w:color w:val="000000"/>
        </w:rPr>
        <w:t>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матеріалом</w:t>
      </w:r>
      <w:proofErr w:type="spellEnd"/>
      <w:r w:rsidRPr="004404B7">
        <w:rPr>
          <w:color w:val="000000"/>
        </w:rPr>
        <w:t xml:space="preserve"> XXI </w:t>
      </w:r>
      <w:proofErr w:type="spellStart"/>
      <w:r w:rsidRPr="004404B7">
        <w:rPr>
          <w:color w:val="000000"/>
        </w:rPr>
        <w:t>століття</w:t>
      </w:r>
      <w:proofErr w:type="spellEnd"/>
      <w:r w:rsidRPr="004404B7">
        <w:rPr>
          <w:color w:val="000000"/>
        </w:rPr>
        <w:t xml:space="preserve">, тому сфера </w:t>
      </w:r>
      <w:proofErr w:type="spellStart"/>
      <w:r w:rsidRPr="004404B7">
        <w:rPr>
          <w:color w:val="000000"/>
        </w:rPr>
        <w:t>його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використання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щороку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збільшується</w:t>
      </w:r>
      <w:proofErr w:type="spellEnd"/>
      <w:r w:rsidRPr="004404B7">
        <w:rPr>
          <w:color w:val="000000"/>
        </w:rPr>
        <w:t xml:space="preserve">, а </w:t>
      </w:r>
      <w:proofErr w:type="spellStart"/>
      <w:r w:rsidRPr="004404B7">
        <w:rPr>
          <w:color w:val="000000"/>
        </w:rPr>
        <w:t>виготовлення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композитних</w:t>
      </w:r>
      <w:proofErr w:type="spellEnd"/>
      <w:r w:rsidRPr="004404B7">
        <w:rPr>
          <w:color w:val="000000"/>
        </w:rPr>
        <w:t xml:space="preserve"> </w:t>
      </w:r>
      <w:proofErr w:type="spellStart"/>
      <w:proofErr w:type="gramStart"/>
      <w:r w:rsidRPr="004404B7">
        <w:rPr>
          <w:color w:val="000000"/>
        </w:rPr>
        <w:t>матер</w:t>
      </w:r>
      <w:proofErr w:type="gramEnd"/>
      <w:r w:rsidRPr="004404B7">
        <w:rPr>
          <w:color w:val="000000"/>
        </w:rPr>
        <w:t>іалів</w:t>
      </w:r>
      <w:proofErr w:type="spellEnd"/>
      <w:r w:rsidRPr="004404B7">
        <w:rPr>
          <w:color w:val="000000"/>
        </w:rPr>
        <w:t xml:space="preserve"> стало </w:t>
      </w:r>
      <w:proofErr w:type="spellStart"/>
      <w:r w:rsidRPr="004404B7">
        <w:rPr>
          <w:color w:val="000000"/>
        </w:rPr>
        <w:t>досить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перспективним</w:t>
      </w:r>
      <w:proofErr w:type="spellEnd"/>
      <w:r w:rsidRPr="004404B7">
        <w:rPr>
          <w:color w:val="000000"/>
        </w:rPr>
        <w:t xml:space="preserve">. </w:t>
      </w:r>
      <w:proofErr w:type="spellStart"/>
      <w:r w:rsidRPr="004404B7">
        <w:rPr>
          <w:color w:val="000000"/>
        </w:rPr>
        <w:t>Композити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мають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унікальні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механічні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властивості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що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дозволяють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знайти</w:t>
      </w:r>
      <w:proofErr w:type="spellEnd"/>
      <w:r w:rsidRPr="004404B7">
        <w:rPr>
          <w:color w:val="000000"/>
        </w:rPr>
        <w:t xml:space="preserve"> </w:t>
      </w:r>
      <w:proofErr w:type="spellStart"/>
      <w:proofErr w:type="gramStart"/>
      <w:r w:rsidRPr="004404B7">
        <w:rPr>
          <w:color w:val="000000"/>
        </w:rPr>
        <w:t>р</w:t>
      </w:r>
      <w:proofErr w:type="gramEnd"/>
      <w:r w:rsidRPr="004404B7">
        <w:rPr>
          <w:color w:val="000000"/>
        </w:rPr>
        <w:t>ішення</w:t>
      </w:r>
      <w:proofErr w:type="spellEnd"/>
      <w:r w:rsidRPr="004404B7">
        <w:rPr>
          <w:color w:val="000000"/>
        </w:rPr>
        <w:t xml:space="preserve"> ряду </w:t>
      </w:r>
      <w:proofErr w:type="spellStart"/>
      <w:r w:rsidRPr="004404B7">
        <w:rPr>
          <w:color w:val="000000"/>
        </w:rPr>
        <w:t>технічних</w:t>
      </w:r>
      <w:proofErr w:type="spellEnd"/>
      <w:r w:rsidRPr="004404B7">
        <w:rPr>
          <w:color w:val="000000"/>
        </w:rPr>
        <w:t xml:space="preserve"> проблем, </w:t>
      </w:r>
      <w:proofErr w:type="spellStart"/>
      <w:r w:rsidRPr="004404B7">
        <w:rPr>
          <w:color w:val="000000"/>
        </w:rPr>
        <w:t>що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недосяжні</w:t>
      </w:r>
      <w:proofErr w:type="spellEnd"/>
      <w:r w:rsidRPr="004404B7">
        <w:rPr>
          <w:color w:val="000000"/>
        </w:rPr>
        <w:t xml:space="preserve"> в </w:t>
      </w:r>
      <w:proofErr w:type="spellStart"/>
      <w:r w:rsidRPr="004404B7">
        <w:rPr>
          <w:color w:val="000000"/>
        </w:rPr>
        <w:t>металевому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виконані</w:t>
      </w:r>
      <w:proofErr w:type="spellEnd"/>
      <w:r w:rsidRPr="004404B7">
        <w:rPr>
          <w:color w:val="000000"/>
        </w:rPr>
        <w:t xml:space="preserve">.  КМ </w:t>
      </w:r>
      <w:proofErr w:type="spellStart"/>
      <w:r w:rsidRPr="004404B7">
        <w:rPr>
          <w:color w:val="000000"/>
        </w:rPr>
        <w:t>мають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високі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експлуатаційні</w:t>
      </w:r>
      <w:proofErr w:type="spellEnd"/>
      <w:r w:rsidRPr="004404B7">
        <w:rPr>
          <w:color w:val="000000"/>
        </w:rPr>
        <w:t xml:space="preserve"> характеристики, </w:t>
      </w:r>
      <w:proofErr w:type="spellStart"/>
      <w:r w:rsidRPr="004404B7">
        <w:rPr>
          <w:color w:val="000000"/>
        </w:rPr>
        <w:t>такі</w:t>
      </w:r>
      <w:proofErr w:type="spellEnd"/>
      <w:r w:rsidRPr="004404B7">
        <w:rPr>
          <w:color w:val="000000"/>
        </w:rPr>
        <w:t xml:space="preserve"> як: </w:t>
      </w:r>
      <w:proofErr w:type="spellStart"/>
      <w:r w:rsidRPr="004404B7">
        <w:rPr>
          <w:color w:val="000000"/>
        </w:rPr>
        <w:t>висока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міцність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надійність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високу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жорсткість</w:t>
      </w:r>
      <w:proofErr w:type="spellEnd"/>
      <w:r w:rsidRPr="004404B7">
        <w:rPr>
          <w:color w:val="000000"/>
        </w:rPr>
        <w:t xml:space="preserve">, та </w:t>
      </w:r>
      <w:proofErr w:type="spellStart"/>
      <w:r w:rsidRPr="004404B7">
        <w:rPr>
          <w:color w:val="000000"/>
        </w:rPr>
        <w:t>гарну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зносостійкість</w:t>
      </w:r>
      <w:proofErr w:type="spellEnd"/>
      <w:r w:rsidRPr="004404B7">
        <w:rPr>
          <w:color w:val="000000"/>
        </w:rPr>
        <w:t xml:space="preserve">, при </w:t>
      </w:r>
      <w:proofErr w:type="spellStart"/>
      <w:r w:rsidRPr="004404B7">
        <w:rPr>
          <w:color w:val="000000"/>
        </w:rPr>
        <w:t>низькій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собівартості</w:t>
      </w:r>
      <w:proofErr w:type="spellEnd"/>
      <w:r w:rsidRPr="004404B7">
        <w:rPr>
          <w:color w:val="000000"/>
        </w:rPr>
        <w:t>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r w:rsidRPr="004404B7">
        <w:rPr>
          <w:color w:val="000000"/>
        </w:rPr>
        <w:t xml:space="preserve">Широкого </w:t>
      </w:r>
      <w:proofErr w:type="spellStart"/>
      <w:r w:rsidRPr="004404B7">
        <w:rPr>
          <w:color w:val="000000"/>
        </w:rPr>
        <w:t>використання</w:t>
      </w:r>
      <w:proofErr w:type="spellEnd"/>
      <w:r w:rsidRPr="004404B7">
        <w:rPr>
          <w:color w:val="000000"/>
        </w:rPr>
        <w:t xml:space="preserve"> КМ </w:t>
      </w:r>
      <w:proofErr w:type="spellStart"/>
      <w:r w:rsidRPr="004404B7">
        <w:rPr>
          <w:color w:val="000000"/>
        </w:rPr>
        <w:t>знайшли</w:t>
      </w:r>
      <w:proofErr w:type="spellEnd"/>
      <w:r w:rsidRPr="004404B7">
        <w:rPr>
          <w:color w:val="000000"/>
        </w:rPr>
        <w:t xml:space="preserve"> в </w:t>
      </w:r>
      <w:proofErr w:type="spellStart"/>
      <w:r w:rsidRPr="004404B7">
        <w:rPr>
          <w:color w:val="000000"/>
        </w:rPr>
        <w:t>авіакосмічному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будуванні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зокрема</w:t>
      </w:r>
      <w:proofErr w:type="spellEnd"/>
      <w:r w:rsidRPr="004404B7">
        <w:rPr>
          <w:color w:val="000000"/>
        </w:rPr>
        <w:t xml:space="preserve"> для </w:t>
      </w:r>
      <w:proofErr w:type="spellStart"/>
      <w:r w:rsidRPr="004404B7">
        <w:rPr>
          <w:color w:val="000000"/>
        </w:rPr>
        <w:t>виготовлення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тришарових</w:t>
      </w:r>
      <w:proofErr w:type="spellEnd"/>
      <w:r w:rsidRPr="004404B7">
        <w:rPr>
          <w:color w:val="000000"/>
        </w:rPr>
        <w:t xml:space="preserve"> </w:t>
      </w:r>
      <w:proofErr w:type="spellStart"/>
      <w:proofErr w:type="gramStart"/>
      <w:r w:rsidRPr="004404B7">
        <w:rPr>
          <w:color w:val="000000"/>
        </w:rPr>
        <w:t>ст</w:t>
      </w:r>
      <w:proofErr w:type="gramEnd"/>
      <w:r w:rsidRPr="004404B7">
        <w:rPr>
          <w:color w:val="000000"/>
        </w:rPr>
        <w:t>ільникових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конструкцій</w:t>
      </w:r>
      <w:proofErr w:type="spellEnd"/>
      <w:r w:rsidRPr="004404B7">
        <w:rPr>
          <w:color w:val="000000"/>
        </w:rPr>
        <w:t xml:space="preserve"> (СК), </w:t>
      </w:r>
      <w:proofErr w:type="spellStart"/>
      <w:r w:rsidRPr="004404B7">
        <w:rPr>
          <w:color w:val="000000"/>
        </w:rPr>
        <w:t>що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використовуються</w:t>
      </w:r>
      <w:proofErr w:type="spellEnd"/>
      <w:r w:rsidRPr="004404B7">
        <w:rPr>
          <w:color w:val="000000"/>
        </w:rPr>
        <w:t xml:space="preserve"> в </w:t>
      </w:r>
      <w:proofErr w:type="spellStart"/>
      <w:r w:rsidRPr="004404B7">
        <w:rPr>
          <w:color w:val="000000"/>
        </w:rPr>
        <w:t>літальних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апаратах</w:t>
      </w:r>
      <w:proofErr w:type="spellEnd"/>
      <w:r w:rsidRPr="004404B7">
        <w:rPr>
          <w:color w:val="000000"/>
        </w:rPr>
        <w:t xml:space="preserve">, як </w:t>
      </w:r>
      <w:proofErr w:type="spellStart"/>
      <w:r w:rsidRPr="004404B7">
        <w:rPr>
          <w:color w:val="000000"/>
        </w:rPr>
        <w:t>елементи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зовнішньої</w:t>
      </w:r>
      <w:proofErr w:type="spellEnd"/>
      <w:r w:rsidRPr="004404B7">
        <w:rPr>
          <w:color w:val="000000"/>
        </w:rPr>
        <w:t xml:space="preserve"> обшивки для </w:t>
      </w:r>
      <w:proofErr w:type="spellStart"/>
      <w:r w:rsidRPr="004404B7">
        <w:rPr>
          <w:color w:val="000000"/>
        </w:rPr>
        <w:t>теплозахисних</w:t>
      </w:r>
      <w:proofErr w:type="spellEnd"/>
      <w:r w:rsidRPr="004404B7">
        <w:rPr>
          <w:color w:val="000000"/>
        </w:rPr>
        <w:t xml:space="preserve"> та </w:t>
      </w:r>
      <w:proofErr w:type="spellStart"/>
      <w:r w:rsidRPr="004404B7">
        <w:rPr>
          <w:color w:val="000000"/>
        </w:rPr>
        <w:t>теплоізоляційних</w:t>
      </w:r>
      <w:proofErr w:type="spellEnd"/>
      <w:r w:rsidRPr="004404B7">
        <w:rPr>
          <w:color w:val="000000"/>
        </w:rPr>
        <w:t xml:space="preserve"> потреб.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404B7">
        <w:rPr>
          <w:color w:val="000000"/>
        </w:rPr>
        <w:t>Оброблення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тришарових</w:t>
      </w:r>
      <w:proofErr w:type="spellEnd"/>
      <w:r w:rsidRPr="004404B7">
        <w:rPr>
          <w:color w:val="000000"/>
        </w:rPr>
        <w:t xml:space="preserve"> СК </w:t>
      </w:r>
      <w:proofErr w:type="spellStart"/>
      <w:r w:rsidRPr="004404B7">
        <w:rPr>
          <w:color w:val="000000"/>
        </w:rPr>
        <w:t>традиційними</w:t>
      </w:r>
      <w:proofErr w:type="spellEnd"/>
      <w:r w:rsidRPr="004404B7">
        <w:rPr>
          <w:color w:val="000000"/>
        </w:rPr>
        <w:t xml:space="preserve"> методами </w:t>
      </w:r>
      <w:proofErr w:type="spellStart"/>
      <w:r w:rsidRPr="004404B7">
        <w:rPr>
          <w:color w:val="000000"/>
        </w:rPr>
        <w:t>передбачає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двох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технологічних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переходів</w:t>
      </w:r>
      <w:proofErr w:type="spellEnd"/>
      <w:r w:rsidRPr="004404B7">
        <w:rPr>
          <w:color w:val="000000"/>
        </w:rPr>
        <w:t xml:space="preserve">: </w:t>
      </w:r>
      <w:proofErr w:type="spellStart"/>
      <w:r w:rsidRPr="004404B7">
        <w:rPr>
          <w:color w:val="000000"/>
        </w:rPr>
        <w:t>розкрій</w:t>
      </w:r>
      <w:proofErr w:type="spellEnd"/>
      <w:r w:rsidRPr="004404B7">
        <w:rPr>
          <w:color w:val="000000"/>
        </w:rPr>
        <w:t xml:space="preserve"> СК та </w:t>
      </w:r>
      <w:proofErr w:type="spellStart"/>
      <w:r w:rsidRPr="004404B7">
        <w:rPr>
          <w:color w:val="000000"/>
        </w:rPr>
        <w:t>обробка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крайок</w:t>
      </w:r>
      <w:proofErr w:type="spellEnd"/>
      <w:r w:rsidRPr="004404B7">
        <w:rPr>
          <w:color w:val="000000"/>
        </w:rPr>
        <w:t xml:space="preserve">. </w:t>
      </w:r>
      <w:proofErr w:type="spellStart"/>
      <w:r w:rsidRPr="004404B7">
        <w:rPr>
          <w:color w:val="000000"/>
        </w:rPr>
        <w:t>Що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займає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досить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багато</w:t>
      </w:r>
      <w:proofErr w:type="spellEnd"/>
      <w:r w:rsidRPr="004404B7">
        <w:rPr>
          <w:color w:val="000000"/>
        </w:rPr>
        <w:t xml:space="preserve"> часу та не </w:t>
      </w:r>
      <w:proofErr w:type="spellStart"/>
      <w:r w:rsidRPr="004404B7">
        <w:rPr>
          <w:color w:val="000000"/>
        </w:rPr>
        <w:t>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продуктивним</w:t>
      </w:r>
      <w:proofErr w:type="spellEnd"/>
      <w:r w:rsidRPr="004404B7">
        <w:rPr>
          <w:color w:val="000000"/>
        </w:rPr>
        <w:t>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proofErr w:type="spellStart"/>
      <w:proofErr w:type="gramStart"/>
      <w:r w:rsidRPr="004404B7">
        <w:rPr>
          <w:color w:val="000000"/>
        </w:rPr>
        <w:t>Р</w:t>
      </w:r>
      <w:proofErr w:type="gramEnd"/>
      <w:r w:rsidRPr="004404B7">
        <w:rPr>
          <w:color w:val="000000"/>
        </w:rPr>
        <w:t>ішенням</w:t>
      </w:r>
      <w:proofErr w:type="spellEnd"/>
      <w:r w:rsidRPr="004404B7">
        <w:rPr>
          <w:color w:val="000000"/>
        </w:rPr>
        <w:t xml:space="preserve"> стало </w:t>
      </w:r>
      <w:proofErr w:type="spellStart"/>
      <w:r w:rsidRPr="004404B7">
        <w:rPr>
          <w:color w:val="000000"/>
        </w:rPr>
        <w:t>створення</w:t>
      </w:r>
      <w:proofErr w:type="spellEnd"/>
      <w:r w:rsidRPr="004404B7">
        <w:rPr>
          <w:color w:val="000000"/>
        </w:rPr>
        <w:t xml:space="preserve"> нового </w:t>
      </w:r>
      <w:proofErr w:type="spellStart"/>
      <w:r w:rsidRPr="004404B7">
        <w:rPr>
          <w:color w:val="000000"/>
        </w:rPr>
        <w:t>верстату</w:t>
      </w:r>
      <w:proofErr w:type="spellEnd"/>
      <w:r w:rsidRPr="004404B7">
        <w:rPr>
          <w:color w:val="000000"/>
        </w:rPr>
        <w:t xml:space="preserve"> для </w:t>
      </w:r>
      <w:proofErr w:type="spellStart"/>
      <w:r w:rsidRPr="004404B7">
        <w:rPr>
          <w:color w:val="000000"/>
        </w:rPr>
        <w:t>обробки</w:t>
      </w:r>
      <w:proofErr w:type="spellEnd"/>
      <w:r w:rsidRPr="004404B7">
        <w:rPr>
          <w:color w:val="000000"/>
        </w:rPr>
        <w:t xml:space="preserve"> КМ </w:t>
      </w:r>
      <w:proofErr w:type="spellStart"/>
      <w:r w:rsidRPr="004404B7">
        <w:rPr>
          <w:color w:val="000000"/>
        </w:rPr>
        <w:t>який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дозволяє</w:t>
      </w:r>
      <w:proofErr w:type="spellEnd"/>
      <w:r w:rsidRPr="004404B7">
        <w:rPr>
          <w:color w:val="000000"/>
        </w:rPr>
        <w:t xml:space="preserve"> за один </w:t>
      </w:r>
      <w:proofErr w:type="spellStart"/>
      <w:r w:rsidRPr="004404B7">
        <w:rPr>
          <w:color w:val="000000"/>
        </w:rPr>
        <w:t>установ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розрізати</w:t>
      </w:r>
      <w:proofErr w:type="spellEnd"/>
      <w:r w:rsidRPr="004404B7">
        <w:rPr>
          <w:color w:val="000000"/>
        </w:rPr>
        <w:t xml:space="preserve"> СК </w:t>
      </w:r>
      <w:proofErr w:type="spellStart"/>
      <w:r w:rsidRPr="004404B7">
        <w:rPr>
          <w:color w:val="000000"/>
        </w:rPr>
        <w:t>з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забезпеченням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високих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показників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утворених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крайок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що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значно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підвищує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продуктивність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обробки</w:t>
      </w:r>
      <w:proofErr w:type="spellEnd"/>
      <w:r w:rsidRPr="004404B7">
        <w:rPr>
          <w:color w:val="000000"/>
        </w:rPr>
        <w:t>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404B7">
        <w:rPr>
          <w:color w:val="000000"/>
        </w:rPr>
        <w:t>Розроблено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верстат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гібридної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дії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струминно-лазерного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впливу</w:t>
      </w:r>
      <w:proofErr w:type="spellEnd"/>
      <w:r w:rsidRPr="004404B7">
        <w:rPr>
          <w:color w:val="000000"/>
        </w:rPr>
        <w:t xml:space="preserve">, для </w:t>
      </w:r>
      <w:proofErr w:type="spellStart"/>
      <w:r w:rsidRPr="004404B7">
        <w:rPr>
          <w:color w:val="000000"/>
        </w:rPr>
        <w:t>розкрою</w:t>
      </w:r>
      <w:proofErr w:type="spellEnd"/>
      <w:r w:rsidRPr="004404B7">
        <w:rPr>
          <w:color w:val="000000"/>
        </w:rPr>
        <w:t xml:space="preserve"> СК. </w:t>
      </w:r>
      <w:proofErr w:type="spellStart"/>
      <w:r w:rsidRPr="004404B7">
        <w:rPr>
          <w:color w:val="000000"/>
        </w:rPr>
        <w:t>Струминно-лазерна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обробка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забезпечує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високі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якісні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показники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поверхні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композитних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виробів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що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дозволяє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зменшити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кількість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операцій</w:t>
      </w:r>
      <w:proofErr w:type="spellEnd"/>
      <w:r w:rsidRPr="004404B7">
        <w:rPr>
          <w:color w:val="000000"/>
        </w:rPr>
        <w:t xml:space="preserve"> при </w:t>
      </w:r>
      <w:proofErr w:type="spellStart"/>
      <w:r w:rsidRPr="004404B7">
        <w:rPr>
          <w:color w:val="000000"/>
        </w:rPr>
        <w:t>традиційних</w:t>
      </w:r>
      <w:proofErr w:type="spellEnd"/>
      <w:r w:rsidRPr="004404B7">
        <w:rPr>
          <w:color w:val="000000"/>
        </w:rPr>
        <w:t xml:space="preserve"> методах </w:t>
      </w:r>
      <w:proofErr w:type="spellStart"/>
      <w:r w:rsidRPr="004404B7">
        <w:rPr>
          <w:color w:val="000000"/>
        </w:rPr>
        <w:t>обробки</w:t>
      </w:r>
      <w:proofErr w:type="spellEnd"/>
      <w:r w:rsidRPr="004404B7">
        <w:rPr>
          <w:color w:val="000000"/>
        </w:rPr>
        <w:t xml:space="preserve"> панелей.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404B7">
        <w:rPr>
          <w:color w:val="000000"/>
        </w:rPr>
        <w:t>Оскільки</w:t>
      </w:r>
      <w:proofErr w:type="spellEnd"/>
      <w:r w:rsidRPr="004404B7">
        <w:rPr>
          <w:color w:val="000000"/>
        </w:rPr>
        <w:t xml:space="preserve"> КМ </w:t>
      </w:r>
      <w:proofErr w:type="spellStart"/>
      <w:r w:rsidRPr="004404B7">
        <w:rPr>
          <w:color w:val="000000"/>
        </w:rPr>
        <w:t>мають</w:t>
      </w:r>
      <w:proofErr w:type="spellEnd"/>
      <w:r w:rsidRPr="004404B7">
        <w:rPr>
          <w:color w:val="000000"/>
        </w:rPr>
        <w:t xml:space="preserve"> малу вагу, а </w:t>
      </w:r>
      <w:proofErr w:type="spellStart"/>
      <w:r w:rsidRPr="004404B7">
        <w:rPr>
          <w:color w:val="000000"/>
        </w:rPr>
        <w:t>тришарові</w:t>
      </w:r>
      <w:proofErr w:type="spellEnd"/>
      <w:r w:rsidRPr="004404B7">
        <w:rPr>
          <w:color w:val="000000"/>
        </w:rPr>
        <w:t xml:space="preserve"> СК </w:t>
      </w:r>
      <w:proofErr w:type="spellStart"/>
      <w:r w:rsidRPr="004404B7">
        <w:rPr>
          <w:color w:val="000000"/>
        </w:rPr>
        <w:t>малогабаритними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виходячи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раціональних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міркувань</w:t>
      </w:r>
      <w:proofErr w:type="spellEnd"/>
      <w:r w:rsidRPr="004404B7">
        <w:rPr>
          <w:color w:val="000000"/>
        </w:rPr>
        <w:t xml:space="preserve">, </w:t>
      </w:r>
      <w:proofErr w:type="spellStart"/>
      <w:r w:rsidRPr="004404B7">
        <w:rPr>
          <w:color w:val="000000"/>
        </w:rPr>
        <w:t>було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вибрано</w:t>
      </w:r>
      <w:proofErr w:type="spellEnd"/>
      <w:r w:rsidRPr="004404B7">
        <w:rPr>
          <w:color w:val="000000"/>
        </w:rPr>
        <w:t xml:space="preserve"> схему компоновки </w:t>
      </w:r>
      <w:proofErr w:type="spellStart"/>
      <w:r w:rsidRPr="004404B7">
        <w:rPr>
          <w:color w:val="000000"/>
        </w:rPr>
        <w:t>верстату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рухомим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робочим</w:t>
      </w:r>
      <w:proofErr w:type="spellEnd"/>
      <w:r w:rsidRPr="004404B7">
        <w:rPr>
          <w:color w:val="000000"/>
        </w:rPr>
        <w:t xml:space="preserve"> столом та </w:t>
      </w:r>
      <w:proofErr w:type="spellStart"/>
      <w:r w:rsidRPr="004404B7">
        <w:rPr>
          <w:color w:val="000000"/>
        </w:rPr>
        <w:t>нерухомою</w:t>
      </w:r>
      <w:proofErr w:type="spellEnd"/>
      <w:r w:rsidRPr="004404B7">
        <w:rPr>
          <w:color w:val="000000"/>
        </w:rPr>
        <w:t xml:space="preserve"> траверсою.  </w:t>
      </w:r>
      <w:proofErr w:type="spellStart"/>
      <w:r w:rsidRPr="004404B7">
        <w:rPr>
          <w:color w:val="000000"/>
        </w:rPr>
        <w:t>Верстат</w:t>
      </w:r>
      <w:proofErr w:type="spellEnd"/>
      <w:r w:rsidRPr="004404B7">
        <w:rPr>
          <w:color w:val="000000"/>
        </w:rPr>
        <w:t xml:space="preserve"> </w:t>
      </w:r>
      <w:proofErr w:type="spellStart"/>
      <w:proofErr w:type="gramStart"/>
      <w:r w:rsidRPr="004404B7">
        <w:rPr>
          <w:color w:val="000000"/>
        </w:rPr>
        <w:t>включає</w:t>
      </w:r>
      <w:proofErr w:type="spellEnd"/>
      <w:r w:rsidRPr="004404B7">
        <w:rPr>
          <w:color w:val="000000"/>
        </w:rPr>
        <w:t xml:space="preserve"> в</w:t>
      </w:r>
      <w:proofErr w:type="gramEnd"/>
      <w:r w:rsidRPr="004404B7">
        <w:rPr>
          <w:color w:val="000000"/>
        </w:rPr>
        <w:t xml:space="preserve"> себе раму </w:t>
      </w:r>
      <w:proofErr w:type="spellStart"/>
      <w:r w:rsidRPr="004404B7">
        <w:rPr>
          <w:color w:val="000000"/>
        </w:rPr>
        <w:t>з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нерухомою</w:t>
      </w:r>
      <w:proofErr w:type="spellEnd"/>
      <w:r w:rsidRPr="004404B7">
        <w:rPr>
          <w:color w:val="000000"/>
        </w:rPr>
        <w:t xml:space="preserve"> траверсою на </w:t>
      </w:r>
      <w:proofErr w:type="spellStart"/>
      <w:r w:rsidRPr="004404B7">
        <w:rPr>
          <w:color w:val="000000"/>
        </w:rPr>
        <w:t>якій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закріплений</w:t>
      </w:r>
      <w:proofErr w:type="spellEnd"/>
      <w:r w:rsidRPr="004404B7">
        <w:rPr>
          <w:color w:val="000000"/>
        </w:rPr>
        <w:t xml:space="preserve"> привод </w:t>
      </w:r>
      <w:proofErr w:type="spellStart"/>
      <w:r w:rsidRPr="004404B7">
        <w:rPr>
          <w:color w:val="000000"/>
        </w:rPr>
        <w:t>переміщення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робочої</w:t>
      </w:r>
      <w:proofErr w:type="spellEnd"/>
      <w:r w:rsidRPr="004404B7">
        <w:rPr>
          <w:color w:val="000000"/>
        </w:rPr>
        <w:t xml:space="preserve"> головки </w:t>
      </w:r>
      <w:proofErr w:type="spellStart"/>
      <w:r w:rsidRPr="004404B7">
        <w:rPr>
          <w:color w:val="000000"/>
        </w:rPr>
        <w:t>струминно-лазерного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впливу</w:t>
      </w:r>
      <w:proofErr w:type="spellEnd"/>
      <w:r w:rsidRPr="004404B7">
        <w:rPr>
          <w:color w:val="000000"/>
        </w:rPr>
        <w:t xml:space="preserve">. На </w:t>
      </w:r>
      <w:proofErr w:type="spellStart"/>
      <w:r w:rsidRPr="004404B7">
        <w:rPr>
          <w:color w:val="000000"/>
        </w:rPr>
        <w:t>станині</w:t>
      </w:r>
      <w:proofErr w:type="spellEnd"/>
      <w:r w:rsidRPr="004404B7">
        <w:rPr>
          <w:color w:val="000000"/>
        </w:rPr>
        <w:t xml:space="preserve"> в </w:t>
      </w:r>
      <w:proofErr w:type="spellStart"/>
      <w:r w:rsidRPr="004404B7">
        <w:rPr>
          <w:color w:val="000000"/>
        </w:rPr>
        <w:t>площині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перпендикулярній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площині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траверси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закріплений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рухомий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робочий</w:t>
      </w:r>
      <w:proofErr w:type="spellEnd"/>
      <w:r w:rsidRPr="004404B7">
        <w:rPr>
          <w:color w:val="000000"/>
        </w:rPr>
        <w:t xml:space="preserve"> </w:t>
      </w:r>
      <w:proofErr w:type="spellStart"/>
      <w:proofErr w:type="gramStart"/>
      <w:r w:rsidRPr="004404B7">
        <w:rPr>
          <w:color w:val="000000"/>
        </w:rPr>
        <w:t>ст</w:t>
      </w:r>
      <w:proofErr w:type="gramEnd"/>
      <w:r w:rsidRPr="004404B7">
        <w:rPr>
          <w:color w:val="000000"/>
        </w:rPr>
        <w:t>іл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</w:t>
      </w:r>
      <w:proofErr w:type="spellEnd"/>
      <w:r w:rsidRPr="004404B7">
        <w:rPr>
          <w:color w:val="000000"/>
        </w:rPr>
        <w:t xml:space="preserve"> приводом.</w:t>
      </w:r>
    </w:p>
    <w:p w:rsidR="004404B7" w:rsidRPr="004404B7" w:rsidRDefault="004404B7" w:rsidP="004404B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404B7">
        <w:rPr>
          <w:color w:val="000000"/>
        </w:rPr>
        <w:t>Конструктивне</w:t>
      </w:r>
      <w:proofErr w:type="spellEnd"/>
      <w:r w:rsidRPr="004404B7">
        <w:rPr>
          <w:color w:val="000000"/>
        </w:rPr>
        <w:t xml:space="preserve"> </w:t>
      </w:r>
      <w:proofErr w:type="spellStart"/>
      <w:proofErr w:type="gramStart"/>
      <w:r w:rsidRPr="004404B7">
        <w:rPr>
          <w:color w:val="000000"/>
        </w:rPr>
        <w:t>р</w:t>
      </w:r>
      <w:proofErr w:type="gramEnd"/>
      <w:r w:rsidRPr="004404B7">
        <w:rPr>
          <w:color w:val="000000"/>
        </w:rPr>
        <w:t>ішення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верстату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дозволяє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значно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пришвидшити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продуктивність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обробки</w:t>
      </w:r>
      <w:proofErr w:type="spellEnd"/>
      <w:r w:rsidRPr="004404B7">
        <w:rPr>
          <w:color w:val="000000"/>
        </w:rPr>
        <w:t xml:space="preserve"> СК перед </w:t>
      </w:r>
      <w:proofErr w:type="spellStart"/>
      <w:r w:rsidRPr="004404B7">
        <w:rPr>
          <w:color w:val="000000"/>
        </w:rPr>
        <w:t>збиранням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забезпеченням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якісних</w:t>
      </w:r>
      <w:proofErr w:type="spellEnd"/>
      <w:r w:rsidRPr="004404B7">
        <w:rPr>
          <w:color w:val="000000"/>
        </w:rPr>
        <w:t xml:space="preserve"> </w:t>
      </w:r>
      <w:proofErr w:type="spellStart"/>
      <w:r w:rsidRPr="004404B7">
        <w:rPr>
          <w:color w:val="000000"/>
        </w:rPr>
        <w:t>показників</w:t>
      </w:r>
      <w:proofErr w:type="spellEnd"/>
      <w:r w:rsidRPr="004404B7">
        <w:rPr>
          <w:color w:val="000000"/>
        </w:rPr>
        <w:t>.</w:t>
      </w:r>
    </w:p>
    <w:p w:rsidR="00775557" w:rsidRPr="004404B7" w:rsidRDefault="00775557">
      <w:pPr>
        <w:rPr>
          <w:rFonts w:ascii="Times New Roman" w:hAnsi="Times New Roman" w:cs="Times New Roman"/>
          <w:sz w:val="24"/>
          <w:szCs w:val="24"/>
        </w:rPr>
      </w:pPr>
    </w:p>
    <w:sectPr w:rsidR="00775557" w:rsidRPr="004404B7" w:rsidSect="007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404B7"/>
    <w:rsid w:val="004404B7"/>
    <w:rsid w:val="0077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4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</dc:creator>
  <cp:lastModifiedBy>AMK</cp:lastModifiedBy>
  <cp:revision>1</cp:revision>
  <dcterms:created xsi:type="dcterms:W3CDTF">2020-05-18T02:41:00Z</dcterms:created>
  <dcterms:modified xsi:type="dcterms:W3CDTF">2020-05-18T02:43:00Z</dcterms:modified>
</cp:coreProperties>
</file>